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Teracha lat sto dwadzieścia dziewięć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Teracha Nachor żył sto dziewiętnaście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Nachor żył jeszcze sto dziewiętnaście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Teracha Nachor żył sto dziewiętnaście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po spłodzeniu Tarego sto lat i dziewiętnaście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zrodziwszy Tarego sto i dziewiętnaście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Teracha żył Nachor sto dziewiętnaście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Teracha żył Nachor sto dziewiętnaście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żył Nachor sto dziewiętnaście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Nachor żył jeszcze sto dziewiętnaście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żył Nachor sto dziewiętnaście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narodzinach Teracha sto dziewiętnaście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після того як породив він Тару сто двадцять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Teracha, Nachor żył sto dziewiętnaście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Teracha żył Nachor jeszcze sto dziewiętnaście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2024-04-28T03:33:55Z</dcterms:modified>
</cp:coreProperties>
</file>