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skończyła go poić, powiedziała: Również dla twych wielbłądów naczerpię, aż się (dobrze) napiją.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2024-04-30T17:45:36Z</dcterms:modified>
</cp:coreProperties>
</file>