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zbudził się ze snu: Z całą pewnością — stwierdził — JAHWE jest na 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zbudził się ze snu, powiedział: Naprawdę JAHWE jest na tym miejscu,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się ocknął Jakób ze snu swego, rzekł: Zaprawdę Pan jest na tem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ocknął Jakob ze snu, rzekł: Prawdziwie JAHWE jest na tym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pomyślał: Prawdziwie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 ze snu, rzekł: Zaprawdę,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obudził, powiedział: Rzeczywiście, Pan jest w 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zbudził się ze snu, powiedział: „Naprawdę JAHWE jest w tym miejscu, a ja o tym nie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ocknął się ze snu, pomyślał: ”Zaprawdę Jahwe jest na tym miejscu, a ja nie wiedziałem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Jaakow ze snu i powiedział: Naprawdę Bóg jest na tym miejscu, a ja nie 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зі свого сну і сказав, що: Є Господь на цьому місці, я ж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przebudził się ze swojego snu i powiedział: Zaprawdę, na tym miejscu jest WIEKUISTY, a ja tego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obudził się ze snu i rzekł: ”Doprawdy, JAHWE jest na tym miejscu, a ja tego nie 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2024-05-29T20:39:33Z</dcterms:modified>
</cp:coreProperties>
</file>