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7"/>
        <w:gridCol w:w="1647"/>
        <w:gridCol w:w="6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Joab powstał, udał się do Geszur i sprowadził stamtąd Absaloma do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2024-05-20T11:19:08Z</dcterms:modified>
</cp:coreProperties>
</file>