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swojego syna Jorama,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życzyć mu szczęścia z powodu zwycięskiej wojny z Hadadezerem. Toi bowiem był uwikłany w ciągłe wojny z tym królem. Joram przywiózł w darze różne sprzęty srebrne, złote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swego syna Jorama do króla Dawida, aby go pozdrowił w pokoju i aby powinszował mu tego, że walczył z Hadadezerem i pokonał go. Hadadezer bowiem prowadził wojnę z Toi.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Tohy Jorama, syna swego, do króla Dawida, aby go pozdrowił w pokoju, i winszował mu, przeto że zwalczył Hadadezera, i poraził go, (albowiem walczył z Tohym Hadadezer,) i przyniósł z sobą naczynia srebrne, i naczynia złote,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Tou Jorama, syna swego, do króla Dawida, aby go pozdrowił, radując się i dzięki czynił przeto, że zwalczył Adarezera i poraził go. Bo Tou był nieprzyjacielem Adarezerowi, a w ręce jego były naczynia złote i naczynia srebrne,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syna swego, Hadorama, do króla Dawida, aby go pozdrowić i powinszować mu, że walcząc z Hadadezerem, pokonał go, bo Hadadezer był w wojnie z Tou. Hadoram przywiózł też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swego syna Jorama do króla Dawida, ażeby go pozdrowić i złożyć mu życzenia z powodu zwycięskiego zakończenia wojny z Hadadezerem, gdyż Toi musiał ustawicznie prowadzić wojny z Hadadezerem; a przyniósł z sobą naczynia srebrne, naczynia złote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Jorama, swego syna, do króla Dawida, aby go pozdrowić i życzyć mu błogosławieństwa, ponieważ walczył z Hadadezerem i go pokonał – Hadadezer był bowiem nieprzyjacielem Toi. Ręce Jorama były pełne przedmiotów ze srebra, złota i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swojego syna, Jorama, do króla Dawida, aby go pozdrowić i pogratulować mu zwycięskiej wojny z Hadadezerem. Hadadezer bowiem też prowadził wojnę z królem Tou. Joram przyniósł również Dawidowi srebrne, złote i brązowe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Tou swego syna Hadorama do króla Dawida z pozdrowieniem i słowami uznania z powodu zwycięskiej wojny z Hadadezerem. Hadadezer bowiem wszczynał walki z Tou. Hadoram ofiarował [Dawidowi] naczynia srebrne, złote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Thoi wyprawił do króla Dawida Jorama, swojego syna, aby go pozdrowił, przyniósł mu srebrne naczynia, złote naczynia oraz naczynia z kruszcu, i złożył mu gratulacje z powodu jego walki z Hadadazerem oraz nad nim zwycięstwa. Bo Hadadazer toczył ustawiczną wojnę z Thoim.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Toi posłał więc Jorama, swego syna, do króla Dawida, by go zapytał o pomyślność i pogratulował mu z okazji tego, że walczył z Hadadezerem i go pokonał (Hadadezer bowiem wprawił się w bojach z Toi); a w jego ręku były przedmioty ze srebra i przedmioty ze złota oraz przedmioty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2024-04-27T23:09:25Z</dcterms:modified>
</cp:coreProperties>
</file>