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powiedział do niej: Daj mi swojego syna. Po czym wziął go z jej łona i zaniósł go do górnej komnaty,* w której mieszkał, gdzie położył go na swoim 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ją poprosił: Daj mi swego syna. I wziął go z jej objęć, zaniósł do górnej komnaty,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której mieszkał, i tam 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Daj mi swego syna. I wziął go z jej łona, zaniósł na górę do pokoju, w którym mieszkał,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Daj mi syna twego; i wziąwszy go z łona jej, wniósł go na salę, na której mieszkał, i położył go na łożu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Eliasz: Daj mi syna twego. I wziął go z jej łona, i niósł go na salę, gdzie sam mieszkał, i położył na łóżku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Eliasz jej odpowiedział: Daj mi twego syna! Następnie, wziąwszy go z jej łona, zaniósł go do górnej izby, gdzie sam mieszkał,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rzekł: Daj mi twego syna. Potem wziął go z jej łona i wyniósł do izdebki na poddaszu, gdzie mieszkał, i położył go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Eliasz: Daj mi swego syna! Po czym wziął go z jej kolan, zaniósł do pomieszczenia na górze, w którym mieszkał, i położył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mi swojego syna” - odpowiedział. Wziął go z jej kolan i zaniósł na górę do pokoju, w którym mieszkał, i położył go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- Daj mi twego syna. I wziął go z jej łona, zaniósł go do górnej izby, tam, gdzie mieszkał,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жінки: Дай мені твого сина. І він взяв його з її лона і поніс його на горище, в якому він сидів, і поклав його на своє ліжко.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do niej powiedział: Daj mi twojego syna! Po czym zabrał go z jej łona, zaniósł na poddasze, w którym mieszkał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powiedział: ”Daj mi swego syna”. Potem wziął go z jej objęć i zaniósł go do izby na dachu, gdzie mieszkał, i położył go na swoim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górnej komnaty, </w:t>
      </w:r>
      <w:r>
        <w:rPr>
          <w:rtl/>
        </w:rPr>
        <w:t>עֲלִּיָה</w:t>
      </w:r>
      <w:r>
        <w:rPr>
          <w:rtl w:val="0"/>
        </w:rPr>
        <w:t xml:space="preserve"> , lub: komnaty na górnym tarasie (l. dachu).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2024-05-26T07:19:18Z</dcterms:modified>
</cp:coreProperties>
</file>