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zwrócił się do Nabota: Daj mi swoją winnicę, a będzie mi za ogród warzywny,* bo leży ona blisko przy moim domu; ja zaś dam ci za nią winnicę lepszą niż ona. A jeśli uznasz za dobre w swoich oczach, dam ci srebro – cenę za 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będzie to dla mnie ogród warzywny, καὶ ἔσται μοι εἰς κῆπον λαχάνων.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2024-04-27T18:23:45Z</dcterms:modified>
</cp:coreProperties>
</file>