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 –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Arubot;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Cheseda — w Arubot,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Heseda w Arubot, który trzymał Socho i wszystkę ziemię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Benhesed w Arubot: jego był Socho i wszytka ziemia 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do którego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był w Arubbot; do niego należało Socho i cała kraina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któremu podlegało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Arubot. Podlegało mu również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Cheseda, w Arubbot. Do niego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Есота в Вирвитнемі, Лусаминсі, Рисфарі.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Ben–Chesed w Arubot; do niego należało Socho i cała dzielnica Cheferu.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Cheseda – w Arubbot (miał Socho i całą krainę Chefer);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2024-05-05T11:37:50Z</dcterms:modified>
</cp:coreProperties>
</file>