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Chirama. Dopasowywali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przygotowywali drewno oraz 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Ciosali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budowniczowie Salomona i Hirama oraz Gibilici. I tak 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Ciosali tedy rzemieślnicy Salomonowi, i rzemieślnicy Hiramowi, i Gimblimczycy. A tak gotowali drzewo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ciosali murarze Salomonowi i murarze Hiram, a Gibliowie nagotowali drzewa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Murarze więc Salomona i murarze Hirama wraz z Giblitami ciosali i przygotowywali drewno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budowniczowie Chirama oraz rzemieślnicy z Gebal, przygotowując drzewo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mój Bóg, zewsząd obdarzył mnie pokojem. Nie ma nieprzyjaciela ani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obdarzył mnie powszechnym pokojem. Nie ma żadnego przeciwnika, nie spodziewamy się też żadnego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Jahwe, mój Bóg, zesłał mi zewsząd pokój; nie ma nieprzyjaciela i nie ma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мій дав мені спочинок довкруги. Немає змовника і немає поганої змови.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użyczył mi WIEKUISTY, mój Bóg, pokoju ze wszystkich stron; tak, że nie mam przeciwników, ani złowrogiego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budowniczowie Salomona i budowniczowie Chirama, i Gebalici ciosali oraz przygotowywali belki i kamienie na budowę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2024-04-29T11:32:27Z</dcterms:modified>
</cp:coreProperties>
</file>