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ma stanąć w bramie Sur i jedna trzecia w bramie za strażnikami ochrony. Straż przy zabudowaniach trzymajcie na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zostanie w bramie Sur i trzecia część będzie w bramie za gwardzistami. Będziecie trzymali straż nad domem w razie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z was zostanie w bramie Sur; trzecia część zasię będzie w bramie, która jest za żołnierzami; a będziecie trzymali straż przy tym domu dla jakiego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 niechaj wnidzie w sabat a niech trzyma straż domu królewskiego, a trzecia część niechaj będzie u bramy Sur, a trzecia część u bramy, która jest za mieszkaniem tarczników, i będziecie strzec straży domu Messa.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Sur. Jedna trzecia przy bramie za strażą. Trzymajcie kolejno straż nad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Sur, jedna trzecia przy bramie za gwardzistami. Trzymajcie straż przy domu kolejno.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stanie w bramie Sur, i jedna trzecia w bramie za żołnierzami straży przybocznej. Będziecie kolejno trzymać straż przy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strzec będzie Bramy Sur, a jedna trzecia stanie przy bramie za strażą. Będziecie pilnować pałacu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 bramie Sur, trzecia zaś część w bramie za gwardzistami niech ma na uwadze pałac. [Po]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в брамі доріг, і третина при брамі за сторожжю. І стерегтимете сторожу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przy bramie Sur oraz trzecia część przy bramie, za drabantami, by stanąć na straży przy pałacu jako luzująca się straż;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trzecia będzie przy Bramie Fundamentowej i jedna trzecia będzie przy bramie za biegaczami; i macie na zmiany pilnie strzec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2024-05-06T13:39:42Z</dcterms:modified>
</cp:coreProperties>
</file>