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 i spalał kadzidła na wzniesieniach i na wzgórzach,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i spalał kadzidła w świątynkach,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i palił kadzidło na wyżynach, na pagórkach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kadził na wyżynach, i na pagórkach, i pod każdem drzewem gałęzistem.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ofiary i kadził na wyżynach i na pagórkach, i pod każdym drzewem gałęzistym.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krwawe i kadzielne na wyżynach i pagórkach,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 i spalał kadzidło na wyżynach i na wzgórzach,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krwawe ofiary i spalał kadzidła na wyżynach, pagórkach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krwawe i kadzielne na wyżynach, na pagórkach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krwawe i palił kadzidło na wyżynach, na pagórkach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жертви і приніс ладан на високих (місцях) і на вершках і під всяким деревом в гаю.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Ofiarowywał oraz palił kadzidła na wyżynach, na pagórkach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składał ofiary oraz sprawiał, iż wznosił się dym ofiarny na wyżynach i na wzgórzach, i pod każdym bujnym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2024-05-04T09:23:41Z</dcterms:modified>
</cp:coreProperties>
</file>