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Sefarwaim, Heny i Iwy?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są bogowie Sefarwaim, Heny i Iwy?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Sefarwaim, Heny i Iwwy? Czy wyrwali Samarię z 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bóg Emat i Arfad? gdzież jest bóg Sefarwaim, Ana i Awa? izali wyrwali Samaryję z rąk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bóg Emat i Arfad, gdzie jest bóg Sefarwaim, Ana i Awa? Izali wybawili Samarią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Arpadu, gdzie bogowie Sefarwaim, Heny i Iwwy? Gdzie są bogowie Samarii?. A 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bogowie Sefarwaim, Heny i Iwwy?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Sefarwaim, Heny i Iwwy? Czy ocalili przede mną Samarię?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Sefarwaim, Heny i Iwwy? Czy wybawili Samarię z mojej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Gdzież są bóstwa Sefarwajim, Heny i Iwwy? A czy wybawiły Samarię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бог Емату і Арфада? Де є бог Сепфаруена? І хіба спасли Самарію з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Chamathu i Arpadu, gdzie bogowie Sefarwaim, Heny i Iwwy? Czy ocalił Szomron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Arpadu? Gdzież są bogowie Sefarwaimu, Heny i Iwwy? Czy wyzwolili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2024-05-03T20:17:49Z</dcterms:modified>
</cp:coreProperties>
</file>