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85"/>
        <w:gridCol w:w="2679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Arwadytę, Semarytę i Chamatytę.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Aradejczyka, i Samarejczyka,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Aradiczyka też, i Samarajczyka, i 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Arwadyjczyków, i Semaryjczyków, i Chamatczyków.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Semarytów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Arwadyty, Semaryty i Chamatyty.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Arwadytów, Cemarytów i Chamatytów.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Arwadejczyna, Cemarejczyka i Chamatejczyka.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Arwadyty i Cemaryty, i Chamatyty.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2024-04-23T14:45:15Z</dcterms:modified>
</cp:coreProperties>
</file>