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 i Ain, Rimmon i Token, i Aszan – pięć miast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2024-05-06T21:53:38Z</dcterms:modified>
</cp:coreProperties>
</file>