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nauczali w Judzie – mieli z sobą zwój Prawa JAHWE, obchodzili wszystkie miasta Judy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nauczali lud w Judzie. Mieli z sobą zwój Prawa JAHWE, obchodzili wszystkie miasta Judy i nauczali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oni w Judzie, mając ze sobą księgę Prawa JAHWE, i obchodzili wszystkie miasta Judy,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uczyli w Judzie, mając z sobą księgi zakonu Pańskiego, i obchodzili wszystkie miasta Judzkie,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nauczali lud w Judzie, mając księgi zakonu PANSKIEGO, i obchodzili wszytkie miasta Judzkie,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oni w Judzie, a mieli ze sobą księgę Prawa Pańskiego i obchodzili wszystkie miasta Judy, pouczając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nauczali w Judzie, mieli zaś z sobą Księgę Zakonu Pańskiego; obchodzili oni wszystkie miasta judzkie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oni w Judzie, mieli ze sobą Księgę Prawa JAHWE, obchodzili wszystkie miasta Judy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oni z sobą księgę Prawa JAHWE i obchodzili wszystkie miasta Judy, nauczając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oni w Judzie. Mieli [z sobą] Księgę Prawa Jahwe, obchodzili wszystkie miasta Judy i nauczali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вчили в Юди, і з ними книга господнього закону, і пройшли міста Юди і вчили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uczyli w Judzie, mając z sobą Księgi Prawa WIEKUISTEGO; więc nauczali lud, obchodząc wszystkie judzkie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nauczać w Judzie, mając ze sobą księgę prawa Jehowy; a obchodząc wszystkie miasta Judy, nauczali wśród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2024-04-29T12:16:44Z</dcterms:modified>
</cp:coreProperties>
</file>