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pewnej kobiety z plemienia Dana. Jego ojciec był Tyryjczykiem. Churam-Abi zna się na obróbce złota, srebra, brązu, żelaza, kamienia i drewna, umie obchodzić się z purpurą, fioletem, bisiorem i szkarłatem. Potrafi grawerować najróżniejsze ozdoby i umie wykonać każdy podsunięty mu pomysł. Na pewno będzie w stanie pracować z twoimi znawcami i ze znawcami mojego pana, a twojego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więc człowieka mądrego, zdolnego i roztropnego: Hurama-Abiego;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mądrego, i umiejętnego, i roztropnego, Chirama Abijego.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roztropnego i dobrze umiejętnego, Hirama ojca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obecnie mądrego, roztropnego człowieka, Hurama-Abi,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synem pewnej kobiety z plemienia Dana, a ojcem jego był Tyryjczyk. Zna się on na obróbce złota i srebra, spiżu i żelaza, kamieni i drewna, purpury i niebieskiej purpury, bisioru i szkarłatu oraz na wszelakim snycerstwie i potrafi wykonać wszelki pomysł, jaki mu się podsunie, wespół z twoimi mistrzami i z mistrzami mego pana,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jest z potomków Dana, a jego ojciec – Tyryjczykiem, on zna się na pracy w złocie i srebrze, w brązie, żelazie, kamieniach, drewnie, purpurze czerwonej i purpurze fioletowej, bisiorze i karmazynie, wykonuje wszelkie rzeźby, obmyśla wszelkie powierzone mu plany, wraz z twymi artystami i artystami mego pana,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pochodzi z plemienia Dana, a jego ojciec z Tyru. Potrafi on wykonywać przedmioty ze złota, srebra, brązu i żelaza, ma doświadczenie w obróbce kamienia i drewna, zna się na czerwonej i fioletowej purpurze, na bisiorze i karmazynie. Umie rzeźbić i potrafi wykonać każdy projekt razem z twoimi rzemieślnikami oraz rzemieślnikami mojego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kobiety z pokolenia Dana i ojca Tyryjczyka. Zna się na robotach w złocie, srebrze, spiżu, żelazie, kamieniu, drzewie, a także [na wyrobach] z jasnej i ciemnej purpury, bisioru i karmazynu. Potrafi on również wykonywać wszelkie rzeźby i zrealizować każde zamierzenie wespół z rzemieślnikami twymi i rzemieślnikami pana mego, a twego ojca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[його матір з дочок Дана, і його батько чоловік тирський,] що вміє працювати в золоті і в сріблі і в міді і в залізі, в камені і дереві і ткати порфіром і синім полотном і висоном і кармазином і різьбити різьби і розпізнавати всяке діло, яке лише даси йому з твоїми мудрими і мудрими мого пана Давида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posłałem ci mądrego, roztropnego i zdolnego męża Churama Abi;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posyłam zdolnego męża, mającego doświadczenie w kierowaniu się zrozumieniem. Chiram-Abiego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2024-04-29T19:56:13Z</dcterms:modified>
</cp:coreProperties>
</file>