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spod jego władzy wyzwoliła się również Libna.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tak dlatego, że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jednak wyzwolili się spod ręki Judy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również Libna wyzwoliła się spod jego ręki, dlatego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odstąpili Edomczycy, aby nie byli pod mocą Judy, aż do dnia tego; odstąpiła też i Lebna tegoż czasu, aby nie była pod mocą jego, przeto, iż był Joram opuścił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Edom odstąpił go, aby nie był pod mocą Judy aż do dnia tego. Tego czasu odstąpiła i Lobna, aby nie była pod ręką jego. Bo był opuścił JAHWE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się Edom spod władzy Judy aż po dziś dzień. W tym samym czasie wyrwała się także Libna spod jego władzy, ponieważ opuścił on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wyzwoliła się w tym czasie spod jego władzy, gdyż opuścił on Pana, Boga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Wyzwolili się więc Edomici spod władzy Judy aż do dziś. W tym czasie wyzwoliła się również Libna spod jego władzy, ponieważ opuścił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 Stało się tak, gdyż Joram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wyzwolił się spod panowania Judy aż po dzień dzisiejszy. W tym też czasie wyzwoliła się i Libna spod jego władzy, a to dlatego, że odstąpił on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від Юди Едом аж до цього дня. Тоді в тому часі Ломна відійшла від його руки, бо він оставив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Edomici odstąpili, by nie być pod władzą Judy, aż do tego dnia; tego czasu zbuntowała się także Libna, by nie być pod jego władzą, gdyż Joram opuścił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tym samym czasie, Libna zaczęła się buntowniczo wyrywać spod jego ręki, gdyż opuścił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2024-05-31T17:31:10Z</dcterms:modified>
</cp:coreProperties>
</file>