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Achaz* miał dwadzieścia** lat, kiedy zaczął panować, a panował w Jerozolimie szesnaście lat. Nie czynił (on) tego, co prawe w oczach JAHWE, jego Boga, jak (to czynił) Dawid, jego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, czyli: własność; panował w 735-715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jednego Ms i kilku minuskułowych Mss min G G S i OL A: dwadzieścia pięć; przepisane z &lt;x&gt;140 27:8&lt;/x&gt;? Czy próba harmonizacji z chronologią Hiskiasza? Jeśli bowiem Achaz miał 20 lat, panował 16, a jego syn rozpoczął panowanie w wieku 25 lat, to jego ojcem był 11-letni Achaz!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2024-05-02T19:57:55Z</dcterms:modified>
</cp:coreProperties>
</file>