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(do ustawienia) przed domem dwie kolumny długości trzydziestu pięciu łokci,* a głowica, która była na jej szczycie, mierzyła pięć łokci.**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świątynią Salomon polecił ustawić dwie kolumny. Mierzyły one razem trzydzieści pięć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Głowice na ich szczycie miały po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też przed domem dwie kolumny wysokie na trzydzieści pięć łokci, a głowice,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wierzchach miały po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przed domem dwa słupy na trzydzieści i na pięć łokci wzwyż, a gałka, która była na wierzchu ich, każda była na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drzwiami też kościelnemi dwa słupy, które trzydzieści i pięć łokiet miały wzwyż, a kapitella ich na piąci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potem przed świątynią dwie kolumny o wysokości trzydziestu pięciu łokci, a głowica na szczycie każdej z nich pięciołokciowa.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świątynią kazał postawić dwie kolumny wysokie na trzydzieści pięć łokci, a na szczycie każdej z nich była głowica pięciołokciowa.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przed domem dwie kolumny o wysokości trzydziestu pięciu łokci, a głowica na jej szczycie miała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domem wzniósł dwie kolumny wysokie na trzydzieści pięć łokci. Każda z nich miała głowicę na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też przed Świątynią dwie kolumny, których wysokość wynosiła trzydzieści pięć łokci, a głowice na ich szczytach miały po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перед домом два стовпи - тридцять пять ліктів висота, і їх капітелі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Domem wykonał dwie kolumny, długości trzydzieści pięć łokci; zaś na ich szczycie były kapitele na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uczynił przed domem dwie kolumny długości trzydziestu pięciu łokci, a głowica znajdująca się na szczycie każdej z nich miała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15,75 m; prawdopodobnie sumaryczna długość kolumn, zob. &lt;x&gt;110 7:15-21&lt;/x&gt;; &lt;x&gt;120 25:17&lt;/x&gt;;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2024-04-28T13:35:39Z</dcterms:modified>
</cp:coreProperties>
</file>