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0"/>
        <w:gridCol w:w="220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Jerycha trzystu czterdziestu pięciu.**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&lt;x&gt;150 2:33&lt;/x&gt; i 34 są przestawione w stosunku do ww. 36 i 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2024-04-29T02:34:05Z</dcterms:modified>
</cp:coreProperties>
</file>