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Nasja,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Nesjacha, 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Нісія,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2024-04-28T23:19:13Z</dcterms:modified>
</cp:coreProperties>
</file>