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06"/>
        <w:gridCol w:w="1471"/>
        <w:gridCol w:w="66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Це ж написане в книзі літопису царів Юди, і подрібно про діла Йосії, що зроблено, і його слави і його розум в господньому законі, те, що зроблене ним і що нині, розповідається в книзі царів Ізраїля і Юди.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2024-04-19T11:28:22Z</dcterms:modified>
</cp:coreProperties>
</file>