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3"/>
        <w:gridCol w:w="6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uprowadzono mnie do Asyryjczyków i znalazłem się na wygnaniu, udałem się do Niniwy. Tam wszyscy moi bracia i rodacy żywili się pokarmem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Asyrii, w czasie, gdy byłem już na wygnaniu, udałem się do Niniwy. Wszyscy moi bracia i rodacy jedli tam pogańskie potrawy,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був полонений до Ніневії, всі мої брати і ті, що з мого роду, їли хліби народів.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2024-04-27T02:42:40Z</dcterms:modified>
</cp:coreProperties>
</file>