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8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zapewnił mi łaskę i życzliwość Salmanassara i zostałem jego nadwornym dostawcą.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Najwyższy sprawił, że cieszyłem się życzliwością i uznaniem Salmanassara i kupowałem dla niego wszystko, czego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Найвищий дав ласку і вигляд перед Енемессаром, і я був його покупцем.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2024-04-26T03:18:30Z</dcterms:modified>
</cp:coreProperties>
</file>