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26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Rafael powiedział do chłopca: Tobiaszu, bracie! Odrzekł: Oto jestem! Anioł zaś powiedział mu: Tę noc mamy spędzić u Raguela. Jest to twój krewny i ma on córkę, imieniem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Rafał odezwał się do młodzieńca: „Bracie Tobiaszu!”. Odpowiedział mu: „Oto jestem”. Rzekł mu: „Tę noc musimy spędzić w domu Raguela. Jest on twoim krewnym i ma córkę imieniem Sara,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хлопцеві: Брате, сьогодні заночуємо в Раґуїла, і він твій родич, і в нього є дочка одиначка на імя Сарра.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2024-04-29T08:10:57Z</dcterms:modified>
</cp:coreProperties>
</file>