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0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Tobiasz, słysząc od Rafaela, iż jest ona jego siostrą, z potomstwa krewnych jego ojca, pokochał ją gorąco, a serce jego od razu przylgnęło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Tobiasz usłyszał słowa Rafała o tym, że ta dziewczyna jest jego krewną i pochodzi z domu jego ojca, bardzo ją pokochał i jego serce przylgnęło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Товія почув це, полюбив її, і його душа дуже прилипла до неї.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2024-04-29T13:03:04Z</dcterms:modified>
</cp:coreProperties>
</file>