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46"/>
        <w:gridCol w:w="6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dwunastym roku rządów Nabuchodonozora, który panował nad Asyryjczykami w wielkim mieście Niniwie, podczas gdy Arfaksad był królem Medów w Ekbatanie.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dwunasty rok rządów Nabuchodonozora, który panował nad Asyryjczykami w wielkim mieście Niniwie. W tym samym czasie nad Medami w Ekbatanie panował Arfaksad.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царства Навуходоносора, який царював над ассурами в великому місті Ніневії, в днях Арфаксада, який царював над Мидами в Екватанах,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2024-04-19T21:09:47Z</dcterms:modified>
</cp:coreProperties>
</file>