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więc listy do wszystkich prowincji królewskich, do każdej prowincji jej pismem, do każdego ludu w jego języku, że każdy mąż ma być zarządcą w swoim domu i zarządzać zgodnie z językiem swego*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zarządzać  zgodnie  z  językiem  swego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zarządzać według zwyczajów przyjętych w obrębie swego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2024-04-19T21:12:30Z</dcterms:modified>
</cp:coreProperties>
</file>