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wykonasz z drewna akacji, po czym pokryjesz je złotem. Służyć one będą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uczynisz z drewna akacjowego i pokryjesz je złotem, i będzie na nich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te drążki z drzewa sytym, i powleczesz je złotem, i będzie na nich stół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powleczesz złotem dla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te drążki z drewna akacjowego i pokryjesz je złotem. I będzie się przenosiło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drzewa akacjowego i pokryjesz je złotem. Na nich będzie się nosiło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zrobisz z drzewa akacjowego, pokryjesz je złotem i na nich będzie się nosić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sporządzisz z drewna akacjowego i pokryjesz je złotem, aby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wykonaj z drzewa akacjowego i powlecz je złotem; na nich właśnie ma być noszony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akacjowego, pokryjesz je złotem. Na nich będzie noszony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носилки з негниючого дерева, і позолотиш їх чистим золотом, і носитимуть ними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do niesienia stołu zrobisz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złotem, i 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2024-04-27T08:32:03Z</dcterms:modified>
</cp:coreProperties>
</file>