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kamienie do opraw do efodu i do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onyksu, a także kamienie do oprawienia w efodzie i napierśniku.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kamienie do osadzenia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Kamienne onychiny, i kamienie ku osadzaniu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onychiny i drogie kamienie na ozdobienie efod i racjonała.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inne drogie kamienie do ozdobienia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drogie kamienie do oprawy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inne drogie kamienie do ozdobienia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onyks i drogie kamienie do wysadzenia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kamienie onyksu i [inne] kamienie do osadzenia na efodzie i pektorale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 onyksu i szlachetne kamienie do wypełnienia efodu i napierśnika.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сардійський камінь і каміння для різьби для нагрудника і довгого одягу.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oraz kamienie oprawne do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onyksowe oraz kamienie na oprawę efodu i 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2024-04-27T08:17:35Z</dcterms:modified>
</cp:coreProperties>
</file>