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ich osiem desek, a ich srebrnych podstaw szesnaście, dwie podstawy pod jedną deskę* i dwie podstawy pod drugą deskę.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sumie zatem będzie osiem desek, a ich srebrnych podstaw szesnaście, po dwie podstawy pod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będzie osiem desek, a ich srebrnych podstawek szesnaście, dwie podstawki pod jedną deską i dwie podstawki pod drugą deską.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będzie osiem desek, a podstawki ich srebrne; szesnaście podstawków, dwa podstawki pod deską jedną, a dwa podstawki pod deską 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pospołu ośm deszczek, a podstawków ich srebrnych szesnaście, dwa podstawki na jednę deszczkę licząc.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będzie osiem desek, a podstaw srebrnych szesnaście, dwie podstawy pod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będzie ich osiem desek, a ich srebrnych podstaw szesnaście, po dwie podstawy pod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więc osiem desek i szesnaście podstaw ze srebra – po dwie podstawy pod każdą deską.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sumie więc tylna ściana będzie liczyć osiem desek na szesnastu srebrnych podstawkach, po dwie podstawki pod każdą deską.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być zatem osiem desek ze srebrnymi podstawkami, razem szesnaście podstawek; dwie podstawki pod jedną deskę i dwie podstawki pod deskę 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osiem belek i ich szesnaście srebrnych podstaw, dwie podstawy pod jedną belką i dwie podstawy pod następną belką.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вісім стовпів, і шістнадцять їхніх сріблих стояків: два стояки для одного стовпа і два стояки для другого стовпа; на обі його сторони.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będzie osiem bali oraz szesnaście ich srebrnych podsłupi; dwa podsłupia pod jeden bal i dwa podsłupia pod następny.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osiem ram oraz ich srebrne podstawy z gniazdem, szesnaście podstaw, dwie podstawy z gniazdem pod jedną ramą i dwie podstawy z gniazdem pod kolejną ramą.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dwie  podstawy  pod  jedną  deskę : 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2024-04-28T20:27:59Z</dcterms:modified>
</cp:coreProperties>
</file>