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zaś ustawisz na zewnątrz zasłony, a świecznik naprzeciw stołu po południowej stronie przybytku, a stół postawisz po stronie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natomiast ustawisz na zewnątrz zasłony. Świecznik również — naprzeciw stołu, po południowej stronie przybytku; stół postawisz po jego stronie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zasłoną postawisz stół, a naprzeciw stołu, po południowej stronie przybytku — świecznik, a stół postawisz po stronie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postawisz stół przed zasłoną, a świecznik przeciw stołowi przy stronie przybytku na południe, a stół postawisz przy stronie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stół przed zasłoną, a przeciwko stołowi lichtarz na boku przybytku południowym; stół bowiem będzie stał na stronie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Umieścisz przed zasłoną stół i naprzeciw stołu po południowej stronie przybytku świecznik, stół zaś umieścisz po stronie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zasłony postawisz stół, a naprzeciw stołu świecznik po południowej stronie przybytku, a stół postawisz po stronie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zasłoną ustawisz stół, a naprzeciw stołu po stronie południowej Przybytku świecznik, stół zaś postawisz po stronie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ustawisz na zewnątrz zasłony, świecznik natomiast naprzeciw stołu, z południowej strony świętego mieszkania, podczas gdy stół znajdzie się po stronie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zewnątrz, przed zasłoną, ustaw stół, świecznik zaś naprzeciw stołu na południowej ścianie Przybytku. Stół masz więc umieścić na ścianie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Ustawisz stół poza zasłoną oddzielającą, a świecznik naprzeciw stołu, po południowej stronie Miejsca Obecności. A stół umieścisz po stronie północnej.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покладеш трапезу зізовні занавіси, і світило перед трапезою на стороні шатра, що до полудня, і поставиш трапезу зі сторони шатра, що до півночі.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zewnątrz zasłony ustawisz stół i naprzeciwko stołu, po południowej stronie Przybytku świecznik; stół umieścisz po stronie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 zewnątrz zasłony postawisz stół, a naprzeciw stołu świecznik, po stronie południowej przybytku; stół zaś ustawisz po stronie północnej.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2024-04-29T00:24:48Z</dcterms:modified>
</cp:coreProperties>
</file>