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207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obmyślania planów, do robót w złocie, srebrze i miedzi,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2024-04-28T20:32:25Z</dcterms:modified>
</cp:coreProperties>
</file>