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szkarłatną purpurę, karmazyn, bisior, 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karmazyn, bisior i kozią sierść;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farbowany,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hiacynt, i szarłat, i karmazyn dwakroć farbowany, i bisior, sierść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oraz 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dwakroć barwiony, bisior i 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 razy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czerwona purpura, karmazyn, bisior lub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jasną i ciemną purpurę,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niebieską i purpurową,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прядений кармазин і тканий виссон і козячу вовну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2024-04-29T12:47:40Z</dcterms:modified>
</cp:coreProperties>
</file>