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słupów zaś było cztery i ich podstaw cztery, z miedzi, ich kołki ze srebra, a ich szczyty i klamry pokryte były srebrem.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2024-04-29T18:53:20Z</dcterms:modified>
</cp:coreProperties>
</file>