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Współpracował z nim Oholiab, syn Achisamacha, z plemienia Dan, rytownik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planista, hafciarz obeznany z fioletową i szkarłatną purpurą, karmazynem i bisiorem.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 Oholiab, syn Achisamaka, z pokolenia Dana, rytownik, wybitny rzemieślnik i haftujący na 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purpurze, na karmazynie i 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Acholijab, syn Achysamechów z pokolenia Dan, cieśla, subtelny rzemieślnik, i haftujący na hijacyncie, i na szarłacie, i na karmazynie dwa kroć farbowanym, i na białym jedwabiu.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k sobie towarzysza Ooliaba, syna Achisamech z pokolenia Dan, który też sam rzemieśnik około drzewa wyborny był, i tkacz, i haftarz z hiacyntu, z szarłatu, karmazynu i 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[pracował] Oholiab, syn Achisamaka z pokolenia Dana, jako snycerz, tkacz i wielobarwnie wyszywający [nicią] z fioletowej i czerwonej purpury, karmazynu oraz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Oholiab, syn Achisamacha, z plemienia Dan, pomysłowy rzeźbiarz i hafciarz, i farbiarz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był Oholiab, syn Achisamaka, z plemienia Dana, biegły w swej sztuce rzeźbiarz i tkacz fioletowej i czerwonej purpury, karmazynu i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pomocnikiem był Oholiab, syn Achisamaka, z plemienia Dana, biegły w sztuce rzeźbienia, obmyślania projektów oraz kunsztownego tkania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 zaś Oholiab, syn Achisamaka z pokolenia Dana, jako cieśla, rzemieślnik-artysta i mistrz haftujący w jasnej i ciemnej purpurze, karmazynie i cienkim 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 Oholiaw, syn Achisamacha z pokolenia Dana - cieśla, tkający i haftujący z niebieskiej, purpurowej i szkarłatnej [wełny] i 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ввесь посуд жертівника і його стояки і огнище і чаші і мідяні вилки.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pokolenia Dan, rytownik, pomysłodawca i hafciarz na błękicie, na purpurze, na karmazynie oraz na bisiorze.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 nim Oholiab, syn Achisamacha z plemienia Dana, rzemieślnik i hafciarz, i mistrz tkający z niebieskiego włókna i wełny barwionej czerwonawą purpurą, i przędzy barwionej szkarłatem z czerwców, i delikatnego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2024-04-29T18:07:44Z</dcterms:modified>
</cp:coreProperties>
</file>