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szyby tam, gdzie nikt z ludzi nie mieszka, w miejscach jeszcze nietkniętych stopami człowieka, kołysze się przy pracy, zawieszony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Rzeka wyleje ze swego miejsca, tak że nie sposób ją przejść,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zahamowana przemysłem człowieka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rzeka z miejsca swojego, tak, iż jej nikt przebyć nie może, bywa jednak zahamowana przemysłem nędznego człowieka,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strumień od ludu pielgrzymującego, tych, których zapomniała noga niedostatecznego człowieka i bezdrożnych.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Chodniki wykopał lud obcy - ci, co nóg zapomnieli, chwieją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szyb w dolinie, z dala od osiedli, zapomniani przez przechodniów, bez oparcia dla nóg wiszą, 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Przebijają tunel w miejscu odosobnionym, zapomnianym przez ludzką stopę,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więc szyb daleko od osiedli, zapomnieli, że mają nogi,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się studnie, chodniki w pustyni, hen tam daleko, gdzie noga się gubi, kołyszą się zawieszeni.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переривання потока через порох. Ті ж, що забувають праведну дорогу, знемогли від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oddaleniu od zamieszkałych siedzib, gdzie o nich zapomniały stopy przechodniów; przebijają szyb i zawieszeni, kołyszą się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 wydrążył daleko od okolic, w których ludzie przebywają jako przybysze, zapomniane miejsca z dala od stopy; niektórzy śmiertelnicy wiszą, kołyszą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2024-05-01T12:14:41Z</dcterms:modified>
</cp:coreProperties>
</file>