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5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młodych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strusiów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bratem smoków i towarzyszem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młodych strusiów sąsiadem.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szakali, jestem 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братом серинів, а другом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stałem się dla szakali i towarzyszem dla córek strusia.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2024-04-30T12:44:22Z</dcterms:modified>
</cp:coreProperties>
</file>