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1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widziałem ginącego z powodu braku odzienia i potrzebującego bez okrycia;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widziałem ginącego z powodu braku ubrania i potrzebującego bez okrycia;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widziałem ginącego z powodu braku ubrania albo biedaka bez okrycia;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Jeźliżem widział kogo ginącego dla tego, że szaty nie miał, a nie dałem żebrakowi odzienia;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gardził ginącym, przeto że nie miał suknie, i ubogim bez odzienia,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biedaka nagiego patrzałem, kiedy nędzarzom zabrakło 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widziałem kogoś ginącego z powodu braku odzieży i biedaka bez okrycia,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widziałem ginącego z braku ubrania, ubogiego bez okrycia,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widziałem ginącego z braku odzieży i ubogiego, który nie miał okrycia,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widział ginącego bez ubrania i nędzarza bez okrycia,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і я не зглянувся на нагого, що гинув, і не зодягнув,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widziałem ginącego bez odzieży, lub ubogiego bez przykrycia;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widywałem, że ktoś ginie z braku szaty albo że biedny nie ma okrycia;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2024-04-29T11:34:24Z</dcterms:modified>
</cp:coreProperties>
</file>