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swe przestępstwa, jak to czyni człowiek, aby ukryć jak najgłębiej swą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ukrywałem swoje przestępstwa jak Adam i chowałem w zanadrzu swoją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zakrywał, jako ludzie zwykli, przestępstwa moje, i chowałem w skrytości mojej nieprawość moję;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zakrywał grzech mój jako człowiek i kryłem w zanadrzu moim nieprawość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taiłem jak ludzie przestępstwa i grzech swój chowałem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- jak to czynią ludzie - ukrywałem moje występki, moją winę taiłem w moim 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moje grzechy jak Adam, głęboko chowając moją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swoje grzechy, jak inni, i swoje winy chowałem w kieszeni,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jak inny swoje występki i chowałem w zanadrzu mym przestępstwa?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грішачи я несвідомо скрив мій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przemilczałem, jak to zwykli ludzie, swoje wykroczenia, by w moim wnętrzu ukryć winę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 ziemski człowiek zakrywałem swe występki przez ukrywanie swego przewinienia w kieszeni mej koszuli.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