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2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ich winorośl i figowce I połamał drzewa w ich granicach.*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w ich winnice i gaje figowe I połamał drzewa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 winnice i figowce i połamał drzewa w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potłukł winnice ich, i figi ich, a pokruszył drzewa w granicach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potłukł winnice ich i figi ich, i pokruszył drzewa w 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im winorośle i figowce i drzewa połamał w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 winorośle i figowce I połamał drzewa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im winnice i sady figowe, połamał drzewa na całej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 winnice i sady figowe, połamał wszystkie drzewa w 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 winnice i drzewa figowe, połamał drzewa w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огірчили його дух, і Він заповів своїми устами.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także ich winorośl i figę, a drzewa ich dziedzictwa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tłukł ich winorośle i drzewa figowe oraz łamał drzewa na ich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9:31-32&lt;/x&gt;; &lt;x&gt;230 78:47&lt;/x&gt;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2024-04-29T19:16:04Z</dcterms:modified>
</cp:coreProperties>
</file>