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– Z pokolenia w pokolenie,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2024-05-01T17:06:15Z</dcterms:modified>
</cp:coreProperties>
</file>