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Psalmów 112:5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55"/>
        <w:gridCol w:w="1523"/>
        <w:gridCol w:w="632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Dobrze, gdy człowiek jest łaskawy i pożyczający* I prowadzi swoje sprawy zgodnie z prawem,**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37:26&lt;/x&gt;; &lt;x&gt;470 5:42&lt;/x&gt;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13:3-4&lt;/x&gt;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2024-05-20T15:11:54Z</dcterms:modified>
</cp:coreProperties>
</file>