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nie zachwieje się na wieki** – Sprawiedliwy pozostanie w pamięci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emf.: Tak, nie zachwieje się na wieki.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2024-05-20T17:12:10Z</dcterms:modified>
</cp:coreProperties>
</file>