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nas ogromną łaską, A wierność JAHWE jest ponadczasowa!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jest bowiem jego miłosierdzie nad nami, a prawda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rozszerzone jest nad nami miłosierdzie jego, a prawda Pańska trwa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umocniło nad nami miłosierdzie jego, a prawda PANSKA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łaska nad nami potężna, a wierność Pańska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łaska jego jest można nad nami, A wierność jego trwa na wieki!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jest Jego łaska dla nas,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nad nami Jego łaska,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przemożna jest nad nami łaskawość Jego, a Jego wierność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Ізраїля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nami przemożna Jego łaska, a prawda WIEKUISTEGO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okazała się wobec nas jego lojalna życzliwość, a wierność JAHWE wobec prawdy trwa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2024-04-29T14:29:55Z</dcterms:modified>
</cp:coreProperties>
</file>