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308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Рес. Глянь на моє впокорення і визволи мене, бо я не забув твій закон.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2024-04-28T03:47:40Z</dcterms:modified>
</cp:coreProperties>
</file>