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6"/>
        <w:gridCol w:w="2887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прийдуть на мене твої щедрості, і житиму, бо твій закон є моїм повчанням.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2024-04-28T17:47:58Z</dcterms:modified>
</cp:coreProperties>
</file>