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3"/>
        <w:gridCol w:w="2878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днів твого раба? Коли вчиниш мені суд від тих, що мене переслідують?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2024-04-28T03:47:10Z</dcterms:modified>
</cp:coreProperties>
</file>