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2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мають уха і не чують, [мають ніздрі і не нюхають, мають руки і не доторкаються, мають ноги і не ходять, не говорять своїм горлом,] бо ані немає подиху в їхніх устах.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2024-05-01T21:06:56Z</dcterms:modified>
</cp:coreProperties>
</file>