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cymbałach prowadzących, Chwalcie Go na cymbałach głośno brzmiących!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cymbałach prowadzących, Chwalcie na cymbałach donośnych!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głośnych cymbałach; chwalcie go na cymbałach brzęczących.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cymbałach głośnych; chwalcie go cymbałach krzykliwych.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cymbalech głośnych, chwalcie go na cymbalech krzykliwych: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dźwięcznych cymbałach, chwalcie Go na cymbałach brzęczących.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cymbałach dźwięcznych, Chwalcie go na cymbałach głośnych!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dźwięcznych cymbałach, chwalcie Go na cymbałach donośnych!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dźwięcznych cymbałach, chwalcie na cymbałach brzęczących.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dźwięcznych cymbałach, chwalcie Go na cymbałach donośnych.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Хваліть Його в милозвучних цимбалах, хваліть Його в цимбалах оклику.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głośnych cymbałach, chwalcie Go na dźwięcznych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go czynelami o dźwięcznym brzmieniu. Wysławiajcie go na brzęczących czynelach.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2024-05-26T10:09:25Z</dcterms:modified>
</cp:coreProperties>
</file>